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664E" w14:textId="106A5A5D" w:rsidR="00C355AA" w:rsidRPr="00C97541" w:rsidRDefault="00C97541" w:rsidP="00C355AA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>Sekretarka</w:t>
      </w:r>
      <w:r w:rsidR="00032995" w:rsidRPr="00C97541">
        <w:rPr>
          <w:b/>
          <w:sz w:val="22"/>
          <w:szCs w:val="22"/>
        </w:rPr>
        <w:t xml:space="preserve"> </w:t>
      </w:r>
      <w:r w:rsidR="00BB4639" w:rsidRPr="00C97541">
        <w:rPr>
          <w:b/>
          <w:sz w:val="22"/>
          <w:szCs w:val="22"/>
        </w:rPr>
        <w:t xml:space="preserve">w </w:t>
      </w:r>
      <w:r w:rsidR="00236285" w:rsidRPr="00C97541">
        <w:rPr>
          <w:b/>
          <w:sz w:val="22"/>
          <w:szCs w:val="22"/>
        </w:rPr>
        <w:t>Wydziale Transportu</w:t>
      </w:r>
      <w:r w:rsidR="00C355AA" w:rsidRPr="00C97541">
        <w:rPr>
          <w:b/>
          <w:sz w:val="22"/>
          <w:szCs w:val="22"/>
        </w:rPr>
        <w:t xml:space="preserve">  KWP w </w:t>
      </w:r>
      <w:r w:rsidR="00882979" w:rsidRPr="00C97541">
        <w:rPr>
          <w:b/>
          <w:sz w:val="22"/>
          <w:szCs w:val="22"/>
        </w:rPr>
        <w:t>Ł</w:t>
      </w:r>
      <w:r w:rsidR="00C355AA" w:rsidRPr="00C97541">
        <w:rPr>
          <w:b/>
          <w:sz w:val="22"/>
          <w:szCs w:val="22"/>
        </w:rPr>
        <w:t>odzi</w:t>
      </w:r>
      <w:r w:rsidR="00905FC6" w:rsidRPr="00C97541">
        <w:rPr>
          <w:b/>
          <w:sz w:val="22"/>
          <w:szCs w:val="22"/>
        </w:rPr>
        <w:t xml:space="preserve"> </w:t>
      </w:r>
    </w:p>
    <w:p w14:paraId="0BA784BD" w14:textId="76D19289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lang w:eastAsia="pl-PL"/>
        </w:rPr>
        <w:t>Komendant Wojewódzki Policji w Łodzi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7541">
        <w:rPr>
          <w:rFonts w:ascii="Times New Roman" w:eastAsia="Times New Roman" w:hAnsi="Times New Roman" w:cs="Times New Roman"/>
          <w:lang w:eastAsia="pl-PL"/>
        </w:rPr>
        <w:t xml:space="preserve">poszukuje kandydatów na stanowisko: </w:t>
      </w:r>
      <w:r w:rsidRPr="00C97541">
        <w:rPr>
          <w:rFonts w:ascii="Times New Roman" w:eastAsia="Times New Roman" w:hAnsi="Times New Roman" w:cs="Times New Roman"/>
          <w:b/>
          <w:lang w:eastAsia="pl-PL"/>
        </w:rPr>
        <w:t>sekretarka w Wydziale Transportu KWP w Łodzi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  <w:t>Wymiar etatu: 1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Liczba stanowisk pracy: 1</w:t>
      </w:r>
    </w:p>
    <w:p w14:paraId="349BFF28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lang w:eastAsia="pl-PL"/>
        </w:rPr>
        <w:t>Adres urzędu:  Łódź, ul. Lutomierska 108/112</w:t>
      </w:r>
    </w:p>
    <w:p w14:paraId="5F9879B8" w14:textId="60EF769F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b/>
          <w:lang w:eastAsia="pl-PL"/>
        </w:rPr>
        <w:t>Miejsce wykonywania pracy: Łódź, ul. Stokowska 21/25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  <w:t>Telefon kontaktowy:  ( 47) 841 27 73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b/>
          <w:lang w:eastAsia="pl-PL"/>
        </w:rPr>
        <w:t>Zakres zadań wykonywanych na stanowisku pracy: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prowadzenie rejestru korespondencji jawnej i wydawanie jej uprawnionym osobom zgodnie z dekretacją Naczelnika lub Zastępcy Naczelnika. Obsługa sekretariatu Wydziału,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prowadzenie rejestru WKT -111 dla wszys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Pr="00C97541">
        <w:rPr>
          <w:rFonts w:ascii="Times New Roman" w:eastAsia="Times New Roman" w:hAnsi="Times New Roman" w:cs="Times New Roman"/>
          <w:lang w:eastAsia="pl-PL"/>
        </w:rPr>
        <w:t>kich zbiorów ewidencyjnych i teczek aktowych, prowadzonych przez funkcjonariuszy i pracowników Wydziału, zgodnie z jednolitym rzeczowym wykazem akt w resorcie spraw wewnętrznych,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przyjmowanie, wysyłanie korespondencji za pośrednictwem poczty specjalnej Wydziału Bezpieczeństwa Informacji KWP w Łodzi. Obsługa systemu poczty specjalnej i poczty elektronicznej,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udzielanie informacji interesantom w zakresie załatwienia danej sprawy, zgodnie z posiadaną wiedzą oraz przysługującymi kompetencjami,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składanie do Wydziału Gospodarki Materiałowo - Technicznej KWP w Łodzi zestawień potrzeb na materiały biurowe i inne materiały,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współpraca przy realizacji zadań związanych z obsługą kadrowo - finansową pracowników Wydziału. Przygotowywanie wymaganych zestawień i analiz,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prowadzenie zagadnień związanych z archiwizacją dokumentacji Wydziału Transportu KWP w Łodzi,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sporządzanie planów urlopów dla funkcjonariuszy i pracowników Wydziału,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pobieranie z kasy Wydziału Finansów KWP w Łodzi, wszelkich płatności dla funkcjonariuszy i pracowników Wydziału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b/>
          <w:lang w:eastAsia="pl-PL"/>
        </w:rPr>
        <w:t>Wymagania niezbędne związane ze stanowiskiem pracy: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wykształcenie: średnie,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poświadczenie bezpieczeństwa wydane przez ABW, SKW lub Policję uprawniające do dostępu do informacji niejawnych oznaczonych klauzulą poufne lub złożenie oświadczenia o wyrażeniu zgody na przeprowadzenie postępowania sprawdzającego,</w:t>
      </w:r>
    </w:p>
    <w:p w14:paraId="77828007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b/>
          <w:lang w:eastAsia="pl-PL"/>
        </w:rPr>
        <w:t>Wymagania pożądane związane ze stanowiskiem pracy: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umiejętności: prawo jazdy: kat. B,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obsługa urządzeń biurowych</w:t>
      </w:r>
    </w:p>
    <w:p w14:paraId="647673DE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b/>
          <w:lang w:eastAsia="pl-PL"/>
        </w:rPr>
        <w:t>Warunki pracy: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praca przy monitorze ekranowym powyżej 4 godzin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b/>
          <w:lang w:eastAsia="pl-PL"/>
        </w:rPr>
        <w:t>Wymagane dokumenty i oświadczenia niezbędne: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życiorys (CV) i list motywacyjny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kopie dokumentu potwierdzającego  wykształcenie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kopia poświadczenia bezpieczeństwa wydanego przez ABW, SKW lub Policję uprawniającego do dostępu do informacji niejawnych oznaczonych klauzulą poufne lub oświadczenie o wyrażeniu zgody na przeprowadzenie postępowania sprawdzającego.</w:t>
      </w:r>
    </w:p>
    <w:p w14:paraId="2F47F812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lang w:eastAsia="pl-PL"/>
        </w:rPr>
        <w:lastRenderedPageBreak/>
        <w:t>Wymagane dokumenty i oświadczenia dodatkowe: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kopia prawa jazdy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b/>
          <w:lang w:eastAsia="pl-PL"/>
        </w:rPr>
        <w:t>Termin składania dokumentów: do 13 czerwca 2023  roku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b/>
          <w:lang w:eastAsia="pl-PL"/>
        </w:rPr>
        <w:t>Miejsce składania dokumentów: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Komenda Wojewódzka Policji w Łodzi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Wydział Kadr i Szkolenia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ul. Lutomierska 108/112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91-048 Łódź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z dopiskiem "oferta zatrudnienia na stanowisku sekretarki w Wydziale Transportu KWP w Łodzi"</w:t>
      </w:r>
    </w:p>
    <w:p w14:paraId="77049E02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97541">
        <w:rPr>
          <w:rFonts w:ascii="Times New Roman" w:eastAsia="Times New Roman" w:hAnsi="Times New Roman" w:cs="Times New Roman"/>
          <w:b/>
          <w:lang w:eastAsia="pl-PL"/>
        </w:rPr>
        <w:t>DANE OSOBOWE – KLAUZULA INFORMACYJNA</w:t>
      </w:r>
    </w:p>
    <w:p w14:paraId="072E99E8" w14:textId="7777777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lang w:eastAsia="pl-PL"/>
        </w:rPr>
        <w:t>Zgodnie z wymaganiami Rozporządzenia Parlamentu Europejskiego i Rady (UE) 2016/679 z dnia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 informuję Pana/Panią o tym, że: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Administratorem Danych Osobowych (ADO) jest Komendant Wojewódzki Policji w Łodzi z siedzibą przy ul. Lutomierskiej 108/112 w Łodzi, kod 91-048.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Dane kontaktowe Inspektora Ochrony Danych (IOD) – tel. 47 841 20 62, e-mail: iod@ld.policja.gov.pl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Dane osobowe, zwane dalej „danymi”, przetwarzane są w celu realizacji procesu rekrutacji na wybrane stanowisko, na podstawie przepisów dot. zatrudnienia, w szczególności kodeksu pracy. Dane wykraczające poza zakres określony w przepisach dotyczących zatrudnienia (np. adres e-mail, nr telefonu, zdjęcie), o ile zostały przez Pana/Panią podane, przetwarzane są na podstawie Pana/Pani zgody wyrażonej poprzez złożenie aplikacji na wybrane stanowisko.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Pani/Pana dane osobowe będą przechowywane do czasu nawiązania stosunku pracy z osobą wyłonioną w drodze naboru, a następnie zostaną zniszczone jeżeli nie zostanie Pani/Pan zatrudniony.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 xml:space="preserve">W przypadku złożenia przez Pana/Panią oświadczenia stanowiącego załącznik nr 3 do procedury naboru na stanowiska niebędące w </w:t>
      </w:r>
      <w:proofErr w:type="spellStart"/>
      <w:r w:rsidRPr="00C97541">
        <w:rPr>
          <w:rFonts w:ascii="Times New Roman" w:eastAsia="Times New Roman" w:hAnsi="Times New Roman" w:cs="Times New Roman"/>
          <w:lang w:eastAsia="pl-PL"/>
        </w:rPr>
        <w:t>ksc</w:t>
      </w:r>
      <w:proofErr w:type="spellEnd"/>
      <w:r w:rsidRPr="00C97541">
        <w:rPr>
          <w:rFonts w:ascii="Times New Roman" w:eastAsia="Times New Roman" w:hAnsi="Times New Roman" w:cs="Times New Roman"/>
          <w:lang w:eastAsia="pl-PL"/>
        </w:rPr>
        <w:t>, Pana/Pani dane będą przechowywane przez okres wskazany w pkt.4 licząc od dnia nawiązania stosunku pracy z osobą wyłonioną w drodze ostatniego naboru przeprowadzonego w roku złożenia oświadczenia.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Przysługuje Pani/Panu prawo do żądania od administratora dostępu do przekazanych danych, prawo do ich sprostowania, usunięcia lub ograniczenia przetwarzania oraz prawo do przenoszenia danych.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Przysługuje Pani/Panu prawo do cofnięcia zgody na przetwarzanie dodatkowych danych w dowolnym momencie, jednak nie będzie to miało wpływu na zgodność z prawem przetwarzania podanych danych dokonanego przed jej cofnięciem.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Przysługuje Pani/Panu prawo do wniesienia skargi do organu nadzorczego, którym w Polsce jest Prezes Urzędu Ochrony Danych Osobowych (adres siedziby: ul. Stawki 2, 00-193 Warszawa).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Podanie danych jest dobrowolne, jednak jest warunkiem koniecznym do wzięcia udziału w procesie rekrutacji.</w:t>
      </w:r>
    </w:p>
    <w:p w14:paraId="21D31168" w14:textId="5C1AC407" w:rsidR="00C97541" w:rsidRPr="00C97541" w:rsidRDefault="00C97541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97541">
        <w:rPr>
          <w:rFonts w:ascii="Times New Roman" w:eastAsia="Times New Roman" w:hAnsi="Times New Roman" w:cs="Times New Roman"/>
          <w:b/>
          <w:lang w:eastAsia="pl-PL"/>
        </w:rPr>
        <w:t>Inne informacje:</w:t>
      </w:r>
      <w:r w:rsidRPr="00C97541">
        <w:rPr>
          <w:rFonts w:ascii="Times New Roman" w:eastAsia="Times New Roman" w:hAnsi="Times New Roman" w:cs="Times New Roman"/>
          <w:lang w:eastAsia="pl-PL"/>
        </w:rPr>
        <w:br/>
      </w:r>
      <w:r w:rsidRPr="00C97541">
        <w:rPr>
          <w:rFonts w:ascii="Times New Roman" w:eastAsia="Times New Roman" w:hAnsi="Times New Roman" w:cs="Times New Roman"/>
          <w:lang w:eastAsia="pl-PL"/>
        </w:rPr>
        <w:br/>
        <w:t>- wynagrodzenie:  3699,50 zł brutto + wysługa lat 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na wstępną rozmowę kwalifikacyjną zostaną zaproszeni jedynie kandydaci wybrani spośród osób spełniających wymagania formalne,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kandydaci zakwalifikowani zostaną telefonicznie powiadomieni o terminie rozmowy,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oferty, które spełniały wymagania formalne, lecz nie zostały wybrane do dalszego procesu rekrutacji, zostaną zniszczone (o tym fakcie kandydaci nie będą powiadomieni),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</w:t>
      </w:r>
      <w:bookmarkStart w:id="0" w:name="_GoBack"/>
      <w:bookmarkEnd w:id="0"/>
      <w:r w:rsidRPr="00C97541">
        <w:rPr>
          <w:rFonts w:ascii="Times New Roman" w:eastAsia="Times New Roman" w:hAnsi="Times New Roman" w:cs="Times New Roman"/>
          <w:lang w:eastAsia="pl-PL"/>
        </w:rPr>
        <w:t xml:space="preserve"> oferty otrzymane po terminie, uzupełniane po terminie lub bez wymaganych dokumentów nie będą rozpatrywane,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list motywacyjny musi być podpisany własnoręcznie,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 xml:space="preserve">- aplikacje należy składać w siedzibie KWP w Łodzi, przy ul. Lutomierskiej 108/112 lub przesłać </w:t>
      </w:r>
      <w:r w:rsidRPr="00C97541">
        <w:rPr>
          <w:rFonts w:ascii="Times New Roman" w:eastAsia="Times New Roman" w:hAnsi="Times New Roman" w:cs="Times New Roman"/>
          <w:lang w:eastAsia="pl-PL"/>
        </w:rPr>
        <w:lastRenderedPageBreak/>
        <w:t>pocztą na adres podany w ogłoszeniu. Za termin ich złożenia uważa się datę nadania aplikacji w polskiej placówce pocztowej operatora publicznego,</w:t>
      </w:r>
      <w:r w:rsidRPr="00C97541">
        <w:rPr>
          <w:rFonts w:ascii="Times New Roman" w:eastAsia="Times New Roman" w:hAnsi="Times New Roman" w:cs="Times New Roman"/>
          <w:lang w:eastAsia="pl-PL"/>
        </w:rPr>
        <w:br/>
        <w:t>- planowane rozpoczęcie pracy - w ciągu około 3 miesięcy od publikacji ogłoszenia (zatrudnienie nowego pracownika w KWP w Łodzi może nastąpić po przeprowadzeniu przez Pełnomocnika Ochrony Informacji Niejawnych w KWP w Łodzi postępowania sprawdzającego i wydaniu poświadczenia bezpieczeństwa lub po potwierdzeniu faktu wydania i ważności poświadczenia bezpieczeństwa w przypadku legitymowania się poświadczeniem bezpieczeństwa wydanym przez inny uprawniony podmiot).</w:t>
      </w:r>
    </w:p>
    <w:p w14:paraId="19A4186D" w14:textId="77777777" w:rsidR="00497468" w:rsidRPr="00C97541" w:rsidRDefault="00497468" w:rsidP="00C97541">
      <w:pPr>
        <w:pStyle w:val="NormalnyWeb"/>
        <w:rPr>
          <w:sz w:val="22"/>
          <w:szCs w:val="22"/>
        </w:rPr>
      </w:pPr>
    </w:p>
    <w:sectPr w:rsidR="00497468" w:rsidRPr="00C9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88C5" w14:textId="77777777" w:rsidR="00F2481B" w:rsidRDefault="00F2481B" w:rsidP="00277492">
      <w:pPr>
        <w:spacing w:after="0" w:line="240" w:lineRule="auto"/>
      </w:pPr>
      <w:r>
        <w:separator/>
      </w:r>
    </w:p>
  </w:endnote>
  <w:endnote w:type="continuationSeparator" w:id="0">
    <w:p w14:paraId="04A208C3" w14:textId="77777777" w:rsidR="00F2481B" w:rsidRDefault="00F2481B" w:rsidP="0027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EB555" w14:textId="77777777" w:rsidR="00F2481B" w:rsidRDefault="00F2481B" w:rsidP="00277492">
      <w:pPr>
        <w:spacing w:after="0" w:line="240" w:lineRule="auto"/>
      </w:pPr>
      <w:r>
        <w:separator/>
      </w:r>
    </w:p>
  </w:footnote>
  <w:footnote w:type="continuationSeparator" w:id="0">
    <w:p w14:paraId="6C71588C" w14:textId="77777777" w:rsidR="00F2481B" w:rsidRDefault="00F2481B" w:rsidP="0027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F4BCB"/>
    <w:multiLevelType w:val="multilevel"/>
    <w:tmpl w:val="D58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262B9"/>
    <w:multiLevelType w:val="multilevel"/>
    <w:tmpl w:val="31E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68"/>
    <w:rsid w:val="0002019F"/>
    <w:rsid w:val="00032995"/>
    <w:rsid w:val="00052C88"/>
    <w:rsid w:val="000A3E88"/>
    <w:rsid w:val="000B264C"/>
    <w:rsid w:val="00163000"/>
    <w:rsid w:val="00190004"/>
    <w:rsid w:val="001F7F46"/>
    <w:rsid w:val="00236285"/>
    <w:rsid w:val="00266F67"/>
    <w:rsid w:val="0027698C"/>
    <w:rsid w:val="00277492"/>
    <w:rsid w:val="002E5912"/>
    <w:rsid w:val="003537C7"/>
    <w:rsid w:val="003A37CC"/>
    <w:rsid w:val="003F78E0"/>
    <w:rsid w:val="00497468"/>
    <w:rsid w:val="004B6E34"/>
    <w:rsid w:val="004E575B"/>
    <w:rsid w:val="00505015"/>
    <w:rsid w:val="00514F80"/>
    <w:rsid w:val="00602A79"/>
    <w:rsid w:val="00604B27"/>
    <w:rsid w:val="006470C7"/>
    <w:rsid w:val="00647317"/>
    <w:rsid w:val="006F44A9"/>
    <w:rsid w:val="00730679"/>
    <w:rsid w:val="0075167E"/>
    <w:rsid w:val="007C2E92"/>
    <w:rsid w:val="007D59B7"/>
    <w:rsid w:val="00882979"/>
    <w:rsid w:val="008B3D3B"/>
    <w:rsid w:val="008E2817"/>
    <w:rsid w:val="009059AB"/>
    <w:rsid w:val="00905FC6"/>
    <w:rsid w:val="009352DD"/>
    <w:rsid w:val="00951898"/>
    <w:rsid w:val="00952D00"/>
    <w:rsid w:val="0097526C"/>
    <w:rsid w:val="009962F4"/>
    <w:rsid w:val="009B5CFB"/>
    <w:rsid w:val="00A126E5"/>
    <w:rsid w:val="00A149C1"/>
    <w:rsid w:val="00A71891"/>
    <w:rsid w:val="00AD23B4"/>
    <w:rsid w:val="00BB4639"/>
    <w:rsid w:val="00BC4071"/>
    <w:rsid w:val="00BC6B42"/>
    <w:rsid w:val="00C21445"/>
    <w:rsid w:val="00C355AA"/>
    <w:rsid w:val="00C63FA9"/>
    <w:rsid w:val="00C97541"/>
    <w:rsid w:val="00CF2757"/>
    <w:rsid w:val="00D37980"/>
    <w:rsid w:val="00D92D8F"/>
    <w:rsid w:val="00D964EB"/>
    <w:rsid w:val="00DE43D8"/>
    <w:rsid w:val="00E73EC6"/>
    <w:rsid w:val="00F2481B"/>
    <w:rsid w:val="00F8580C"/>
    <w:rsid w:val="00F95A5D"/>
    <w:rsid w:val="00FA3193"/>
    <w:rsid w:val="00FB5A74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72D"/>
  <w15:chartTrackingRefBased/>
  <w15:docId w15:val="{556B5C2E-4607-40AC-928D-87FA78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55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92"/>
  </w:style>
  <w:style w:type="paragraph" w:styleId="Stopka">
    <w:name w:val="footer"/>
    <w:basedOn w:val="Normalny"/>
    <w:link w:val="StopkaZnak"/>
    <w:uiPriority w:val="99"/>
    <w:unhideWhenUsed/>
    <w:rsid w:val="0027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791294</dc:creator>
  <cp:keywords/>
  <dc:description/>
  <cp:lastModifiedBy>791294</cp:lastModifiedBy>
  <cp:revision>3</cp:revision>
  <cp:lastPrinted>2022-07-08T08:58:00Z</cp:lastPrinted>
  <dcterms:created xsi:type="dcterms:W3CDTF">2023-06-02T12:23:00Z</dcterms:created>
  <dcterms:modified xsi:type="dcterms:W3CDTF">2023-06-02T12:33:00Z</dcterms:modified>
</cp:coreProperties>
</file>