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C3" w:rsidRDefault="008747C3" w:rsidP="008747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starszy specjalista ds. realizacji zamówień publicznych w Sekcji ds. Funduszy Pomocowych i Zamówień Publicznych K</w:t>
      </w:r>
      <w:r w:rsidR="002C71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WP w Łodzi /nr ogłoszenia 115015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Wojewódzki Policji w Łodzi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kandydatów/kandydatek na stanowisko: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starszy specjalista do spraw: realizacji zamówień publicznych w Sekcji ds. Funduszy Pomocowych i Zamówień Publicznych KWP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stanowisk: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Wymiar etatu: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pracy: Łódź, ul. Lutomierska 108/112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urzędu: Łódź, ul. Lutomierska 108/112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na tym stanowisku: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przygotowuje i prowadzi postępowania o udzielenie zamówień publicznych finansowanych z budżetu oraz środków unijnych w celu zgodnego z prawem wydatkowania środków publicznych w jednostce,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wykonuje zadania dot. udzielania zamówień z wyłączenia stosowania ustawy Prawo zamówień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opiniuje wnioski rozpoczynające postępowania o udzielenie zamówień publicznych w celu weryfikacji zasadności zastosowanego trybu,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współpracuje z komórkami organizacyjnymi KWP w Łodzi w zakresie prowadzonych przez nie postępowań o udzielenie zamówienia publicznego.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Kogo poszukujemy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ci będą (wymagania niezbędne)</w:t>
      </w:r>
    </w:p>
    <w:p w:rsidR="008747C3" w:rsidRPr="006E4D26" w:rsidRDefault="006E4D26" w:rsidP="006E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wyższe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zawodowe: do roku pracy przy udzielaniu zamówień publicznych,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bezpieczeństwa wydane przez ABW, SKW lub Policję uprawniające do dostępu do informacji niejawnych oznaczonych klauzulą poufne lub złożenie oświadczenia o wyrażeniu zgody na przeprowadzenie postępowania sprawdzającego,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 w:rsidRPr="006E4D26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Nieskazanie prawomocnym wyrokiem za umyślne przestępstwo lub umyślne przestępstwo skarbowe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Dodatkowym atutem będzie (wymagania dodatkowe)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 z zakresu zamówień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doświadczenie zawodowe: do roku pracy przy udzielaniu zamówień publicznych po stronie Zamawiającego,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szkolenie z zakresu zamówień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kreatywność,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komunikatywność i umiejętność pracy w zespole,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dyspozycyjność,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umiejętność prowadzenia negocjacji,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obsługa komputera - pakiet Office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Dofinansowanie do wypoczynku dzieci pracowników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z niepełnosprawnością nie możesz skorzystać z pierwszeństwa w zatrudnieniu – nie składaj dokumentu potwierdzającego niepełnosprawność.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biurowa, praca w siedzibie urzędu, praca stacjonarna, obsługa urządzeń biurowych, obsługa komputera powyżej 4 godz. na dobę, oświetlenie naturalne i sztuczne, niedostosowanie budynku do potrzeb osób niepełnosprawnych, obecność wind w budynku, praca na parterze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wynagrodzenie: 1,8800 mnożnik kwoty bazowej tj. 3820,09 zł brutto + wysługa lat,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otrzymane po terminie, uzupełniane po terminie lub bez wymaganych dokumentów nie będą rozpatrywane,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składania ofert zachęcamy również osoby niepełnosprawne,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kolejnych etapów rekrutacji zostaną zaproszeni jedynie kandydaci wybrani spośród osób spełniających wymagania formalne,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etapach i terminie rekrutacji,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spełniały wymagania formalne, lecz nie zostały wybrane do dalszego procesu rekrutacji, zostaną komisyjnie zniszczone (o tym fakcie kandydaci nie będą powiadomieni),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odrzucone zostaną komisyjnie zniszczone,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oświadczenia i list motywacyjny muszą być podpisane własnoręcznie,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wzory oświadczeń dostępne są na stronie internetowej www.lodzka.policja.gov.pl w zakładce " KARIERA" – praca w służbie cywilnej - służba cywilna - ogłoszenia w służbie cywilnej – oświadczenie,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planowane rozpoczęcie pracy w ciągu około 3 miesięcy od publikacji ogłoszenia (zatrudnienie nowego pracownika w KWP w Łodzi może nastąpić po przeprowadzeniu przez Pełnomocnika OIN KWP w Łodzi postępowania sprawdzającego i wydaniu poświadczenia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bezpieczeństwa lub po potwierdzeniu faktu wydania i ważności poświadczenia bezpieczeństwa w przypadku legitymowania się poświadczeniem bezpieczeństwa wydanym przez inny uprawniony podmiot). 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Twoja aplikacja musi zawierać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(dokumenty niezbędne)</w:t>
      </w:r>
    </w:p>
    <w:p w:rsidR="008747C3" w:rsidRDefault="00FA5010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wykształcenia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doświadczenia zawodowego / stażu pracy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poświadczenia bezpieczeństwa wydanego przez ABW, SKW lub Policję uprawniającego do dostępu do informacji niejawnych oznaczonych klauzulą poufne lub oświadczenie o wyrażeniu zgody na przeprowadzenie postępowania sprawdzającego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  <w:r w:rsidR="00874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Dołącz, jeśli posiadasz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(dokumenty dodatkowe)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dodatkowego w zakresie wykształcenia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Kopie dokumentów potwierdzających spełnienie wymagania dodatkowego w zakresie doświadczenia zawodowego / stażu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kopie dokumentów potwierdzających ukończenie szkoleń z zakresu zamówień publicznych</w:t>
      </w:r>
    </w:p>
    <w:p w:rsidR="008747C3" w:rsidRDefault="002C718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Aplikuj do 13 lutego</w:t>
      </w:r>
      <w:r w:rsidR="00874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bookmarkStart w:id="0" w:name="_GoBack"/>
      <w:bookmarkEnd w:id="0"/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Wojewódzka Policji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"oferta zatrudnienia w służb</w:t>
      </w:r>
      <w:r w:rsidR="002C7183">
        <w:rPr>
          <w:rFonts w:ascii="Times New Roman" w:eastAsia="Times New Roman" w:hAnsi="Times New Roman" w:cs="Times New Roman"/>
          <w:sz w:val="24"/>
          <w:szCs w:val="24"/>
          <w:lang w:eastAsia="pl-PL"/>
        </w:rPr>
        <w:t>ie cywilnej nr ogłoszenia 115015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C7183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należy złożyć do: 13.02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2C7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Decyduje data: stempla pocztowego / osobistego dostarczenia oferty do urzędu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 - KLAUZULA INFORMACYJNA</w:t>
      </w:r>
    </w:p>
    <w:p w:rsidR="008747C3" w:rsidRDefault="008747C3" w:rsidP="0087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wymaganiami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dyrektywy 95/46/WE (ogólne rozporządzenie o ochronie danych) informuję, że: 1. Administratorem Danych Osobowych (ADO) jest Komendant Wojewódzki Policji w Łodzi z siedzibą przy ul. Lutomierskiej 108/112 w Łodzi, kod 91-048. 2. Dane kontaktowe Inspektora Ochrony Danych (IOD) –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Szczerbakowicz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47 8412062, e-mail: iod@ld.policja.gov.pl 3. Dane osobowe, zwane dalej „danymi”, przetwarzane są w celu realizacji procesu rekrutacji na wybrane stanowisko w korpusie służby cywilnej, na podstawie przepisów dot. zatrudnienia, w szczególności kodeksu pracy i ustawy o służbie cywilnej. Dane wykraczające poza zakres określony w przepisach dotyczących zatrudnienia (np. adres e-mail, nr telefonu, zdjęcie), o ile zostały przez Pana/Panią podane, przetwarzane są na podstawie Pana/Pani zgody wyrażonej poprzez złożenie aplikacji na wybrane stanowisko. 4. Pani/Pana dane osobowe będą przechowywane przez okres nie dłuższy niż 3 miesiące od nawiązania stosunku pracy z osobą wyłonioną w drodze naboru, a następnie zostaną zniszczone jeżeli nie zostanie Pani/Pan zatrudniona/y. Dane osobowe 5 najlepszych kandydatów w postaci imienia, nazwiska i miejsca zamieszkania w rozumieniu przepisów Kodeksu cywilnego zawarte w protokole z przeprowadzonego naboru będą przechowywane przez 5 lat licząc od końca roku kalendarzowego, w którym nastąpiło zakończenie rekrutacji. 5. W przypadku złożenia przez Pana/Panią oświadczenia stanowiącego  załącznik nr 1C do procedury postępowania w zakresie naboru zewnętrznego do korpusu służby cywilnej, Pana/Pani dane będą przechowywane przez okres wskazany w pkt.4 licząc od dnia nawiązania stosunku pracy z osobą wyłonioną w drodze ostatniego naboru przeprowadzonego w roku złożenia oświadczenia. 6. Przysługuje Pani/Panu prawo do żądania od administratora dostępu do przekazanych danych, prawo do ich sprostowania, usunięcia lub ograniczenia przetwarzania oraz prawo do przenoszenia danych. 7. Przysługuje Pani/Panu prawo do cofnięcia zgody na przetwarzanie dodatkowych danych w dowolnym momencie, jednak nie będzie to miało wpływu na zgodność z prawem przetwarzania podanych danych dokonanego przed jej cofnięciem. 8. Przysługuje Pani/Panu prawo do wniesienia skargi do organu nadzorczego, którym w Polsce jest Prezes Urzędu Ochrony Danych Osobowych (adres siedziby: ul. Stawki 2, 00-193 Warszawa). 9. Podanie danych jest dobrowolne, jednak jest warunkiem koniecznym do wzięcia udziału w procesie rekrutacji. </w:t>
      </w:r>
    </w:p>
    <w:p w:rsidR="00380157" w:rsidRDefault="00380157"/>
    <w:sectPr w:rsidR="0038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30B"/>
    <w:multiLevelType w:val="hybridMultilevel"/>
    <w:tmpl w:val="6EBC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6A1"/>
    <w:multiLevelType w:val="hybridMultilevel"/>
    <w:tmpl w:val="032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38"/>
    <w:rsid w:val="002C7183"/>
    <w:rsid w:val="00380157"/>
    <w:rsid w:val="00621138"/>
    <w:rsid w:val="006E4D26"/>
    <w:rsid w:val="008747C3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A09C"/>
  <w15:chartTrackingRefBased/>
  <w15:docId w15:val="{CDAB03E6-DFE2-4A45-952F-8ACB3CF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7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1238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791074</cp:lastModifiedBy>
  <cp:revision>9</cp:revision>
  <dcterms:created xsi:type="dcterms:W3CDTF">2023-01-02T13:41:00Z</dcterms:created>
  <dcterms:modified xsi:type="dcterms:W3CDTF">2023-02-01T13:17:00Z</dcterms:modified>
</cp:coreProperties>
</file>